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B0" w:rsidRPr="00C87D77" w:rsidRDefault="00337BB0" w:rsidP="00337BB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個室型ワークスペース</w:t>
      </w:r>
      <w:r w:rsidRPr="00C87D77">
        <w:rPr>
          <w:rFonts w:hint="eastAsia"/>
          <w:b/>
          <w:sz w:val="28"/>
        </w:rPr>
        <w:t>の購入仕様書</w:t>
      </w:r>
    </w:p>
    <w:p w:rsidR="00337BB0" w:rsidRDefault="00337BB0" w:rsidP="00337BB0"/>
    <w:p w:rsidR="00337BB0" w:rsidRDefault="00337BB0" w:rsidP="00337BB0"/>
    <w:p w:rsidR="00337BB0" w:rsidRDefault="00337BB0" w:rsidP="00337BB0">
      <w:r>
        <w:rPr>
          <w:rFonts w:hint="eastAsia"/>
        </w:rPr>
        <w:t>１．件名　　　　　個室型ワークスペースの購入</w:t>
      </w:r>
    </w:p>
    <w:p w:rsidR="00337BB0" w:rsidRPr="003475EC" w:rsidRDefault="00337BB0" w:rsidP="00337BB0"/>
    <w:p w:rsidR="00337BB0" w:rsidRDefault="00337BB0" w:rsidP="00337BB0">
      <w:r>
        <w:rPr>
          <w:rFonts w:hint="eastAsia"/>
        </w:rPr>
        <w:t>２．品名等　　　　別紙仕様書のとおり</w:t>
      </w:r>
    </w:p>
    <w:p w:rsidR="00337BB0" w:rsidRPr="00AE6A38" w:rsidRDefault="00337BB0" w:rsidP="00337BB0"/>
    <w:p w:rsidR="00337BB0" w:rsidRDefault="00337BB0" w:rsidP="00337BB0">
      <w:r>
        <w:rPr>
          <w:rFonts w:hint="eastAsia"/>
        </w:rPr>
        <w:t>３．納品場所　　　やまぐち創業応援スペース「</w:t>
      </w:r>
      <w:r>
        <w:rPr>
          <w:rFonts w:hint="eastAsia"/>
        </w:rPr>
        <w:t>mirai365</w:t>
      </w:r>
      <w:r>
        <w:rPr>
          <w:rFonts w:hint="eastAsia"/>
        </w:rPr>
        <w:t>」</w:t>
      </w:r>
    </w:p>
    <w:p w:rsidR="00337BB0" w:rsidRDefault="00337BB0" w:rsidP="00337BB0">
      <w:r>
        <w:rPr>
          <w:rFonts w:hint="eastAsia"/>
        </w:rPr>
        <w:t xml:space="preserve">　　　　　　　　　山口県山口市米屋町２－７</w:t>
      </w:r>
    </w:p>
    <w:p w:rsidR="00337BB0" w:rsidRDefault="00337BB0" w:rsidP="00337BB0"/>
    <w:p w:rsidR="00337BB0" w:rsidRDefault="00337BB0" w:rsidP="00337BB0">
      <w:r>
        <w:rPr>
          <w:rFonts w:hint="eastAsia"/>
        </w:rPr>
        <w:t>４．最終納期限　　令和３年９月末</w:t>
      </w:r>
    </w:p>
    <w:p w:rsidR="00337BB0" w:rsidRDefault="00337BB0" w:rsidP="00337BB0"/>
    <w:p w:rsidR="00337BB0" w:rsidRDefault="00337BB0" w:rsidP="00337BB0">
      <w:r>
        <w:rPr>
          <w:rFonts w:hint="eastAsia"/>
        </w:rPr>
        <w:t>５．入札参加条件　物品の納入については、以下の条件により選定</w:t>
      </w:r>
    </w:p>
    <w:p w:rsidR="00337BB0" w:rsidRDefault="00337BB0" w:rsidP="00337BB0">
      <w:r>
        <w:rPr>
          <w:rFonts w:hint="eastAsia"/>
        </w:rPr>
        <w:t xml:space="preserve">　　　　　　　　　山口県物品調達に係る競争入札参加資格者名簿への登録業者</w:t>
      </w:r>
    </w:p>
    <w:p w:rsidR="00337BB0" w:rsidRDefault="00337BB0" w:rsidP="00337BB0">
      <w:r>
        <w:rPr>
          <w:rFonts w:hint="eastAsia"/>
        </w:rPr>
        <w:t xml:space="preserve">　　　　　　　　　（Ⅰ物品調達等の営業種目分類表）</w:t>
      </w:r>
    </w:p>
    <w:p w:rsidR="00337BB0" w:rsidRDefault="00337BB0" w:rsidP="00337BB0">
      <w:r>
        <w:rPr>
          <w:rFonts w:hint="eastAsia"/>
        </w:rPr>
        <w:t xml:space="preserve">　　　　　　　　　選考方法等（以下に該当すること）</w:t>
      </w:r>
    </w:p>
    <w:p w:rsidR="00337BB0" w:rsidRDefault="00337BB0" w:rsidP="00337BB0">
      <w:pPr>
        <w:rPr>
          <w:rFonts w:ascii="ＭＳ 明朝" w:hAnsi="ＭＳ 明朝"/>
          <w:kern w:val="0"/>
          <w:szCs w:val="24"/>
        </w:rPr>
      </w:pPr>
      <w:r>
        <w:rPr>
          <w:rFonts w:hint="eastAsia"/>
        </w:rPr>
        <w:t xml:space="preserve">　　　　　　　　　大分類</w:t>
      </w:r>
      <w:r>
        <w:rPr>
          <w:rFonts w:ascii="ＭＳ 明朝" w:hAnsi="ＭＳ 明朝" w:hint="eastAsia"/>
          <w:kern w:val="0"/>
          <w:szCs w:val="24"/>
        </w:rPr>
        <w:t>「１　文具・事務用機器類」、小分類「２　文具・事務用機器」</w:t>
      </w:r>
    </w:p>
    <w:p w:rsidR="00337BB0" w:rsidRDefault="00337BB0" w:rsidP="00337BB0">
      <w:pPr>
        <w:widowControl/>
        <w:jc w:val="left"/>
        <w:rPr>
          <w:rFonts w:ascii="ＭＳ 明朝" w:hAnsi="ＭＳ 明朝"/>
          <w:kern w:val="0"/>
          <w:szCs w:val="24"/>
        </w:rPr>
      </w:pPr>
      <w:r>
        <w:rPr>
          <w:rFonts w:ascii="ＭＳ 明朝" w:hAnsi="ＭＳ 明朝"/>
          <w:kern w:val="0"/>
          <w:szCs w:val="24"/>
        </w:rPr>
        <w:br w:type="page"/>
      </w:r>
    </w:p>
    <w:p w:rsidR="00337BB0" w:rsidRDefault="00337BB0" w:rsidP="00337BB0"/>
    <w:p w:rsidR="00337BB0" w:rsidRDefault="00337BB0" w:rsidP="00337BB0"/>
    <w:p w:rsidR="00337BB0" w:rsidRPr="0088632C" w:rsidRDefault="00337BB0" w:rsidP="00337BB0"/>
    <w:p w:rsidR="00337BB0" w:rsidRDefault="00337BB0" w:rsidP="00337BB0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個室型ワークスペース</w:t>
      </w:r>
      <w:r w:rsidRPr="0088632C">
        <w:rPr>
          <w:rFonts w:ascii="ＭＳ ゴシック" w:eastAsia="ＭＳ ゴシック" w:hAnsi="ＭＳ ゴシック" w:hint="eastAsia"/>
          <w:sz w:val="32"/>
        </w:rPr>
        <w:t>仕様書</w:t>
      </w:r>
    </w:p>
    <w:p w:rsidR="00337BB0" w:rsidRPr="0088632C" w:rsidRDefault="00337BB0" w:rsidP="00337BB0">
      <w:pPr>
        <w:jc w:val="center"/>
        <w:rPr>
          <w:rFonts w:ascii="ＭＳ ゴシック" w:eastAsia="ＭＳ ゴシック" w:hAnsi="ＭＳ ゴシック"/>
          <w:sz w:val="32"/>
        </w:rPr>
      </w:pPr>
    </w:p>
    <w:tbl>
      <w:tblPr>
        <w:tblW w:w="6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5355"/>
      </w:tblGrid>
      <w:tr w:rsidR="00337BB0" w:rsidRPr="007329C6" w:rsidTr="0033218E">
        <w:trPr>
          <w:trHeight w:val="567"/>
          <w:jc w:val="center"/>
        </w:trPr>
        <w:tc>
          <w:tcPr>
            <w:tcW w:w="1486" w:type="dxa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品名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個室型ワークスペース</w:t>
            </w:r>
          </w:p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１人用（スタンディングタイプ）</w:t>
            </w:r>
          </w:p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作業天板（ディスク）、椅子を含む</w:t>
            </w:r>
          </w:p>
        </w:tc>
      </w:tr>
      <w:tr w:rsidR="00337BB0" w:rsidRPr="007329C6" w:rsidTr="0033218E">
        <w:trPr>
          <w:trHeight w:val="567"/>
          <w:jc w:val="center"/>
        </w:trPr>
        <w:tc>
          <w:tcPr>
            <w:tcW w:w="1486" w:type="dxa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２台</w:t>
            </w:r>
          </w:p>
        </w:tc>
      </w:tr>
      <w:tr w:rsidR="00337BB0" w:rsidRPr="007329C6" w:rsidTr="0033218E">
        <w:trPr>
          <w:trHeight w:val="567"/>
          <w:jc w:val="center"/>
        </w:trPr>
        <w:tc>
          <w:tcPr>
            <w:tcW w:w="1486" w:type="dxa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外寸サイズ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W1300×D1300×H2410（以内）</w:t>
            </w:r>
          </w:p>
        </w:tc>
      </w:tr>
      <w:tr w:rsidR="00337BB0" w:rsidRPr="007329C6" w:rsidTr="0033218E">
        <w:trPr>
          <w:trHeight w:val="567"/>
          <w:jc w:val="center"/>
        </w:trPr>
        <w:tc>
          <w:tcPr>
            <w:tcW w:w="1486" w:type="dxa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本体カラー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ホワイト</w:t>
            </w:r>
          </w:p>
        </w:tc>
      </w:tr>
      <w:tr w:rsidR="00337BB0" w:rsidRPr="007329C6" w:rsidTr="0033218E">
        <w:trPr>
          <w:trHeight w:val="567"/>
          <w:jc w:val="center"/>
        </w:trPr>
        <w:tc>
          <w:tcPr>
            <w:tcW w:w="1486" w:type="dxa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内装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防音、防災に対応した材料であること</w:t>
            </w:r>
          </w:p>
        </w:tc>
      </w:tr>
      <w:tr w:rsidR="00337BB0" w:rsidRPr="007329C6" w:rsidTr="0033218E">
        <w:trPr>
          <w:trHeight w:val="567"/>
          <w:jc w:val="center"/>
        </w:trPr>
        <w:tc>
          <w:tcPr>
            <w:tcW w:w="1486" w:type="dxa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ドア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強化ガラスもしくは飛散防止フィルム施工ガラス</w:t>
            </w:r>
          </w:p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シリンダー錠タイプ</w:t>
            </w:r>
          </w:p>
        </w:tc>
      </w:tr>
      <w:tr w:rsidR="00337BB0" w:rsidRPr="007329C6" w:rsidTr="0033218E">
        <w:trPr>
          <w:trHeight w:val="567"/>
          <w:jc w:val="center"/>
        </w:trPr>
        <w:tc>
          <w:tcPr>
            <w:tcW w:w="1486" w:type="dxa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電源等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電源１口、USB給電１口（以上）を有していること</w:t>
            </w:r>
          </w:p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ＰＳＥ（電気用品安全法）を取得していること</w:t>
            </w:r>
          </w:p>
        </w:tc>
      </w:tr>
      <w:tr w:rsidR="00337BB0" w:rsidRPr="007329C6" w:rsidTr="0033218E">
        <w:trPr>
          <w:trHeight w:val="567"/>
          <w:jc w:val="center"/>
        </w:trPr>
        <w:tc>
          <w:tcPr>
            <w:tcW w:w="1486" w:type="dxa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消防対策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熱感知式消火器付タイプ（天井設置）</w:t>
            </w:r>
          </w:p>
        </w:tc>
      </w:tr>
      <w:tr w:rsidR="00337BB0" w:rsidRPr="007329C6" w:rsidTr="0033218E">
        <w:trPr>
          <w:trHeight w:val="567"/>
          <w:jc w:val="center"/>
        </w:trPr>
        <w:tc>
          <w:tcPr>
            <w:tcW w:w="6841" w:type="dxa"/>
            <w:gridSpan w:val="2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【その他の要件】</w:t>
            </w:r>
          </w:p>
        </w:tc>
      </w:tr>
      <w:tr w:rsidR="00337BB0" w:rsidRPr="007329C6" w:rsidTr="0033218E">
        <w:trPr>
          <w:trHeight w:val="567"/>
          <w:jc w:val="center"/>
        </w:trPr>
        <w:tc>
          <w:tcPr>
            <w:tcW w:w="6841" w:type="dxa"/>
            <w:gridSpan w:val="2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非常放送用設備への対策：内部音圧が65デシベル以上</w:t>
            </w:r>
          </w:p>
        </w:tc>
      </w:tr>
      <w:tr w:rsidR="00337BB0" w:rsidRPr="007329C6" w:rsidTr="0033218E">
        <w:trPr>
          <w:trHeight w:val="567"/>
          <w:jc w:val="center"/>
        </w:trPr>
        <w:tc>
          <w:tcPr>
            <w:tcW w:w="6841" w:type="dxa"/>
            <w:gridSpan w:val="2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搬入、組立、設置作業及び消防署への設置申請サポートも含む</w:t>
            </w:r>
          </w:p>
        </w:tc>
      </w:tr>
      <w:tr w:rsidR="00337BB0" w:rsidRPr="007329C6" w:rsidTr="0033218E">
        <w:trPr>
          <w:trHeight w:val="567"/>
          <w:jc w:val="center"/>
        </w:trPr>
        <w:tc>
          <w:tcPr>
            <w:tcW w:w="6841" w:type="dxa"/>
            <w:gridSpan w:val="2"/>
            <w:vAlign w:val="center"/>
          </w:tcPr>
          <w:p w:rsidR="00337BB0" w:rsidRPr="007329C6" w:rsidRDefault="00337BB0" w:rsidP="0033218E">
            <w:pPr>
              <w:rPr>
                <w:rFonts w:ascii="ＭＳ ゴシック" w:eastAsia="ＭＳ ゴシック" w:hAnsi="ＭＳ ゴシック"/>
              </w:rPr>
            </w:pPr>
            <w:r w:rsidRPr="007329C6">
              <w:rPr>
                <w:rFonts w:ascii="ＭＳ ゴシック" w:eastAsia="ＭＳ ゴシック" w:hAnsi="ＭＳ ゴシック" w:hint="eastAsia"/>
              </w:rPr>
              <w:t>納期：令和３年９月末まで</w:t>
            </w:r>
          </w:p>
        </w:tc>
      </w:tr>
    </w:tbl>
    <w:p w:rsidR="00337BB0" w:rsidRPr="00143936" w:rsidRDefault="00337BB0" w:rsidP="00337BB0">
      <w:pPr>
        <w:jc w:val="left"/>
        <w:rPr>
          <w:rFonts w:ascii="ＭＳ ゴシック" w:eastAsia="ＭＳ ゴシック" w:hAnsi="ＭＳ ゴシック"/>
        </w:rPr>
      </w:pPr>
    </w:p>
    <w:p w:rsidR="00337BB0" w:rsidRPr="003475EC" w:rsidRDefault="00337BB0" w:rsidP="00337BB0"/>
    <w:p w:rsidR="00CE1DA1" w:rsidRPr="00337BB0" w:rsidRDefault="00CE1DA1">
      <w:bookmarkStart w:id="0" w:name="_GoBack"/>
      <w:bookmarkEnd w:id="0"/>
    </w:p>
    <w:sectPr w:rsidR="00CE1DA1" w:rsidRPr="00337BB0" w:rsidSect="00173BC8">
      <w:footerReference w:type="default" r:id="rId4"/>
      <w:pgSz w:w="11906" w:h="16838" w:code="9"/>
      <w:pgMar w:top="1247" w:right="1021" w:bottom="964" w:left="1247" w:header="851" w:footer="992" w:gutter="0"/>
      <w:cols w:space="425"/>
      <w:docGrid w:type="linesAndChars" w:linePitch="326" w:charSpace="-4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F0" w:rsidRDefault="00337BB0" w:rsidP="002438BB">
    <w:pPr>
      <w:pStyle w:val="a3"/>
      <w:jc w:val="center"/>
    </w:pPr>
    <w:r>
      <w:rPr>
        <w:rFonts w:hint="eastAsia"/>
        <w:noProof/>
      </w:rPr>
      <w:drawing>
        <wp:inline distT="0" distB="0" distL="0" distR="0" wp14:anchorId="70A60CF2" wp14:editId="2D4B84D8">
          <wp:extent cx="1009650" cy="142875"/>
          <wp:effectExtent l="1905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271"/>
  <w:drawingGridVerticalSpacing w:val="36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B0"/>
    <w:rsid w:val="00337BB0"/>
    <w:rsid w:val="00591980"/>
    <w:rsid w:val="005E08E9"/>
    <w:rsid w:val="007016DC"/>
    <w:rsid w:val="00751B91"/>
    <w:rsid w:val="00C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1679BC-2184-4720-83CA-8F00FC25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B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7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37BB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安村みどり</dc:creator>
  <cp:keywords/>
  <dc:description/>
  <cp:lastModifiedBy>安村みどり</cp:lastModifiedBy>
  <cp:revision>1</cp:revision>
  <dcterms:created xsi:type="dcterms:W3CDTF">2021-07-05T00:41:00Z</dcterms:created>
  <dcterms:modified xsi:type="dcterms:W3CDTF">2021-07-05T00:42:00Z</dcterms:modified>
</cp:coreProperties>
</file>